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elacomgrade"/>
        <w:tblW w:w="1105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6"/>
        <w:gridCol w:w="2411"/>
        <w:gridCol w:w="6810"/>
      </w:tblGrid>
      <w:tr>
        <w:trPr>
          <w:trHeight w:val="1140" w:hRule="atLeast"/>
        </w:trPr>
        <w:tc>
          <w:tcPr>
            <w:tcW w:w="1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156210</wp:posOffset>
                  </wp:positionV>
                  <wp:extent cx="390525" cy="507365"/>
                  <wp:effectExtent l="0" t="0" r="0" b="0"/>
                  <wp:wrapTight wrapText="bothSides">
                    <wp:wrapPolygon edited="0">
                      <wp:start x="21559" y="21117"/>
                      <wp:lineTo x="21559" y="478"/>
                      <wp:lineTo x="65" y="478"/>
                      <wp:lineTo x="65" y="21117"/>
                      <wp:lineTo x="21559" y="21117"/>
                    </wp:wrapPolygon>
                  </wp:wrapTight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UFC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PROGRAD E PRPPG</w:t>
            </w:r>
          </w:p>
        </w:tc>
        <w:tc>
          <w:tcPr>
            <w:tcW w:w="922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SOLICITAÇÃO DE TRANCAMENTO DE MATRÍCULA OU DE REGIME ESPECIAL</w:t>
            </w:r>
          </w:p>
        </w:tc>
      </w:tr>
      <w:tr>
        <w:trPr>
          <w:trHeight w:val="455" w:hRule="atLeast"/>
        </w:trPr>
        <w:tc>
          <w:tcPr>
            <w:tcW w:w="11057" w:type="dxa"/>
            <w:gridSpan w:val="3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06" w:hanging="284"/>
              <w:contextualSpacing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IDENTIFICAÇÃO DO REQUERENTE:</w:t>
            </w:r>
          </w:p>
        </w:tc>
      </w:tr>
      <w:tr>
        <w:trPr>
          <w:trHeight w:val="284" w:hRule="atLeast"/>
        </w:trPr>
        <w:tc>
          <w:tcPr>
            <w:tcW w:w="1105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Nome: </w:t>
            </w:r>
          </w:p>
        </w:tc>
      </w:tr>
      <w:tr>
        <w:trPr>
          <w:trHeight w:val="284" w:hRule="atLeast"/>
        </w:trPr>
        <w:tc>
          <w:tcPr>
            <w:tcW w:w="4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Matrícula:</w:t>
            </w:r>
          </w:p>
        </w:tc>
        <w:tc>
          <w:tcPr>
            <w:tcW w:w="68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Curso:</w:t>
            </w:r>
          </w:p>
        </w:tc>
      </w:tr>
      <w:tr>
        <w:trPr>
          <w:trHeight w:val="284" w:hRule="atLeast"/>
        </w:trPr>
        <w:tc>
          <w:tcPr>
            <w:tcW w:w="4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68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E-mail:</w:t>
            </w:r>
          </w:p>
        </w:tc>
      </w:tr>
      <w:tr>
        <w:trPr>
          <w:trHeight w:val="455" w:hRule="atLeast"/>
        </w:trPr>
        <w:tc>
          <w:tcPr>
            <w:tcW w:w="11057" w:type="dxa"/>
            <w:gridSpan w:val="3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06" w:hanging="284"/>
              <w:contextualSpacing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REQUERIMENTO (Preenchido pelo aluno):</w:t>
            </w:r>
          </w:p>
        </w:tc>
      </w:tr>
      <w:tr>
        <w:trPr>
          <w:trHeight w:val="455" w:hRule="atLeast"/>
        </w:trPr>
        <w:tc>
          <w:tcPr>
            <w:tcW w:w="11057" w:type="dxa"/>
            <w:gridSpan w:val="3"/>
            <w:tcBorders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Sr. Coordenador, venho por meio deste solicitar: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1B801F3B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179070</wp:posOffset>
                      </wp:positionV>
                      <wp:extent cx="325120" cy="277495"/>
                      <wp:effectExtent l="0" t="0" r="19050" b="28575"/>
                      <wp:wrapNone/>
                      <wp:docPr id="2" name="Retângul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360" cy="27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2" stroked="t" style="position:absolute;margin-left:17.1pt;margin-top:14.1pt;width:25.5pt;height:21.75pt" wp14:anchorId="1B801F3B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6066726C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165735</wp:posOffset>
                      </wp:positionV>
                      <wp:extent cx="325120" cy="277495"/>
                      <wp:effectExtent l="0" t="0" r="19050" b="28575"/>
                      <wp:wrapNone/>
                      <wp:docPr id="3" name="Retângulo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360" cy="27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4" stroked="t" style="position:absolute;margin-left:251.7pt;margin-top:13.05pt;width:25.5pt;height:21.75pt" wp14:anchorId="6066726C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31F21D9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26035</wp:posOffset>
                      </wp:positionV>
                      <wp:extent cx="6491605" cy="2490470"/>
                      <wp:effectExtent l="0" t="0" r="24765" b="25400"/>
                      <wp:wrapNone/>
                      <wp:docPr id="4" name="Retângulo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0800" cy="2489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5" stroked="t" style="position:absolute;margin-left:12.75pt;margin-top:2.05pt;width:511.05pt;height:196pt" wp14:anchorId="31F21D90">
                      <w10:wrap type="none"/>
                      <v:fill o:detectmouseclick="t" on="false"/>
                      <v:stroke color="gray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" wp14:anchorId="23AEAE3B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1267460</wp:posOffset>
                      </wp:positionV>
                      <wp:extent cx="1905" cy="1270"/>
                      <wp:effectExtent l="0" t="0" r="38100" b="20320"/>
                      <wp:wrapNone/>
                      <wp:docPr id="5" name="Conector reto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5.5pt,99.8pt" to="145.55pt,99.8pt" ID="Conector reto 13" stroked="t" style="position:absolute;flip:x" wp14:anchorId="23AEAE3B">
                      <v:stroke color="gray" weight="6480" joinstyle="miter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Trancamento de matrícula por:                                Regime Especial por: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3A8FD06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207645</wp:posOffset>
                      </wp:positionV>
                      <wp:extent cx="154305" cy="159385"/>
                      <wp:effectExtent l="0" t="0" r="18415" b="13335"/>
                      <wp:wrapNone/>
                      <wp:docPr id="6" name="Retângulo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5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4" stroked="t" style="position:absolute;margin-left:36.05pt;margin-top:16.35pt;width:12.05pt;height:12.45pt" wp14:anchorId="3A8FD061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4" wp14:anchorId="6240D9B4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204470</wp:posOffset>
                      </wp:positionV>
                      <wp:extent cx="154305" cy="159385"/>
                      <wp:effectExtent l="0" t="0" r="18415" b="13335"/>
                      <wp:wrapNone/>
                      <wp:docPr id="7" name="Retângulo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5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8" stroked="t" style="position:absolute;margin-left:273.9pt;margin-top:16.1pt;width:12.05pt;height:12.45pt" wp14:anchorId="6240D9B4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12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" wp14:anchorId="09D29B2D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189865</wp:posOffset>
                      </wp:positionV>
                      <wp:extent cx="154305" cy="159385"/>
                      <wp:effectExtent l="0" t="0" r="18415" b="13335"/>
                      <wp:wrapNone/>
                      <wp:docPr id="8" name="Retângulo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5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9" stroked="t" style="position:absolute;margin-left:274.1pt;margin-top:14.95pt;width:12.05pt;height:12.45pt" wp14:anchorId="09D29B2D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0"/>
                <w:szCs w:val="20"/>
              </w:rPr>
              <w:t xml:space="preserve">                   </w:t>
            </w:r>
            <w:r>
              <w:rPr>
                <w:rFonts w:cs="Arial" w:ascii="Arial" w:hAnsi="Arial"/>
                <w:sz w:val="20"/>
                <w:szCs w:val="20"/>
              </w:rPr>
              <w:t>1. Doença                                                                     1. Doença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 wp14:anchorId="57BF98C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635</wp:posOffset>
                      </wp:positionV>
                      <wp:extent cx="154305" cy="159385"/>
                      <wp:effectExtent l="0" t="0" r="18415" b="13335"/>
                      <wp:wrapNone/>
                      <wp:docPr id="9" name="Retângul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5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3" stroked="t" style="position:absolute;margin-left:36.2pt;margin-top:0.05pt;width:12.05pt;height:12.45pt" wp14:anchorId="57BF98C1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1" wp14:anchorId="62A859E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210820</wp:posOffset>
                      </wp:positionV>
                      <wp:extent cx="154305" cy="159385"/>
                      <wp:effectExtent l="0" t="0" r="18415" b="13335"/>
                      <wp:wrapNone/>
                      <wp:docPr id="10" name="Retângulo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5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1" stroked="t" style="position:absolute;margin-left:36.2pt;margin-top:16.6pt;width:12.05pt;height:12.45pt" wp14:anchorId="62A859E9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0"/>
                <w:szCs w:val="20"/>
              </w:rPr>
              <w:t xml:space="preserve">                   </w:t>
            </w:r>
            <w:r>
              <w:rPr>
                <w:rFonts w:cs="Arial" w:ascii="Arial" w:hAnsi="Arial"/>
                <w:sz w:val="20"/>
                <w:szCs w:val="20"/>
              </w:rPr>
              <w:t>2. Mudança de Domicílio                                              2. Gestação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mc:AlternateContent>
                <mc:Choice Requires="wps">
                  <w:drawing>
                    <wp:anchor behindDoc="0" distT="45720" distB="45720" distL="114300" distR="114300" simplePos="0" locked="0" layoutInCell="1" allowOverlap="1" relativeHeight="7" wp14:anchorId="50D573EA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136525</wp:posOffset>
                      </wp:positionV>
                      <wp:extent cx="3339465" cy="1100455"/>
                      <wp:effectExtent l="0" t="0" r="14605" b="24765"/>
                      <wp:wrapSquare wrapText="bothSides"/>
                      <wp:docPr id="11" name="Caixa de Tex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9000" cy="109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tabs>
                                      <w:tab w:val="clear" w:pos="708"/>
                                      <w:tab w:val="left" w:pos="4364" w:leader="none"/>
                                    </w:tabs>
                                    <w:spacing w:before="120" w:after="0"/>
                                    <w:ind w:right="187" w:hanging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Regime Especial: 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 semestre não é interrompido. As faltas são abonadas, cabendo ao professor designar exercícios domiciliares como compensação da ausência às aulas. </w:t>
                                  </w:r>
                                </w:p>
                                <w:p>
                                  <w:pPr>
                                    <w:pStyle w:val="Contedodoquadro"/>
                                    <w:tabs>
                                      <w:tab w:val="clear" w:pos="708"/>
                                      <w:tab w:val="left" w:pos="4364" w:leader="none"/>
                                    </w:tabs>
                                    <w:spacing w:before="120" w:after="0"/>
                                    <w:ind w:right="187" w:hanging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OBS: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Esta modalidade de afastamento 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NÃO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é permitida para alunos de 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GRADUAÇÃO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que tenham 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componentes curriculares com carga horária PRÁTICA.</w:t>
                                  </w:r>
                                </w:p>
                                <w:p>
                                  <w:pPr>
                                    <w:pStyle w:val="Contedodoquadro"/>
                                    <w:tabs>
                                      <w:tab w:val="clear" w:pos="708"/>
                                      <w:tab w:val="left" w:pos="4364" w:leader="none"/>
                                    </w:tabs>
                                    <w:spacing w:before="120" w:after="0"/>
                                    <w:ind w:right="187" w:hanging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pStyle w:val="Contedodoquadro"/>
                                    <w:tabs>
                                      <w:tab w:val="clear" w:pos="708"/>
                                      <w:tab w:val="left" w:pos="4364" w:leader="none"/>
                                    </w:tabs>
                                    <w:spacing w:before="120" w:after="0"/>
                                    <w:ind w:right="187" w:hanging="0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160"/>
                                    <w:ind w:right="187" w:hanging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2" fillcolor="white" stroked="t" style="position:absolute;margin-left:252.15pt;margin-top:10.75pt;width:262.85pt;height:86.55pt" wp14:anchorId="50D573EA">
                      <w10:wrap type="square"/>
                      <v:fill o:detectmouseclick="t" type="solid" color2="black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left" w:pos="4364" w:leader="none"/>
                              </w:tabs>
                              <w:spacing w:before="120" w:after="0"/>
                              <w:ind w:right="187" w:hanging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Regime Especial: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18"/>
                                <w:szCs w:val="18"/>
                              </w:rPr>
                              <w:t xml:space="preserve">o semestre não é interrompido. As faltas são abonadas, cabendo ao professor designar exercícios domiciliares como compensação da ausência às aulas. 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left" w:pos="4364" w:leader="none"/>
                              </w:tabs>
                              <w:spacing w:before="120" w:after="0"/>
                              <w:ind w:right="187" w:hanging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OBS: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18"/>
                                <w:szCs w:val="18"/>
                              </w:rPr>
                              <w:t xml:space="preserve"> Esta modalidade de afastamento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NÃO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18"/>
                                <w:szCs w:val="18"/>
                              </w:rPr>
                              <w:t xml:space="preserve"> é permitida para alunos de 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GRADUAÇÃO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18"/>
                                <w:szCs w:val="18"/>
                              </w:rPr>
                              <w:t xml:space="preserve"> que tenham 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componentes curriculares com carga horária PRÁTICA.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left" w:pos="4364" w:leader="none"/>
                              </w:tabs>
                              <w:spacing w:before="120" w:after="0"/>
                              <w:ind w:right="187" w:hanging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left" w:pos="4364" w:leader="none"/>
                              </w:tabs>
                              <w:spacing w:before="120" w:after="0"/>
                              <w:ind w:right="187" w:hang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ind w:right="187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2" wp14:anchorId="57BF436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195580</wp:posOffset>
                      </wp:positionV>
                      <wp:extent cx="154305" cy="159385"/>
                      <wp:effectExtent l="0" t="0" r="18415" b="13335"/>
                      <wp:wrapNone/>
                      <wp:docPr id="13" name="Retângulo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5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2" stroked="t" style="position:absolute;margin-left:36.25pt;margin-top:15.4pt;width:12.05pt;height:12.45pt" wp14:anchorId="57BF4365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0"/>
                <w:szCs w:val="20"/>
              </w:rPr>
              <w:t xml:space="preserve">                   </w:t>
            </w:r>
            <w:r>
              <w:rPr>
                <w:rFonts w:cs="Arial" w:ascii="Arial" w:hAnsi="Arial"/>
                <w:sz w:val="20"/>
                <w:szCs w:val="20"/>
              </w:rPr>
              <w:t>3. Exercício de Emprego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3" wp14:anchorId="5B4E734D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184785</wp:posOffset>
                      </wp:positionV>
                      <wp:extent cx="154305" cy="159385"/>
                      <wp:effectExtent l="0" t="0" r="18415" b="13335"/>
                      <wp:wrapNone/>
                      <wp:docPr id="14" name="Retângulo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5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7" stroked="t" style="position:absolute;margin-left:36.6pt;margin-top:14.55pt;width:12.05pt;height:12.45pt" wp14:anchorId="5B4E734D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0"/>
                <w:szCs w:val="20"/>
              </w:rPr>
              <w:t xml:space="preserve">                   </w:t>
            </w:r>
            <w:r>
              <w:rPr>
                <w:rFonts w:cs="Arial" w:ascii="Arial" w:hAnsi="Arial"/>
                <w:sz w:val="20"/>
                <w:szCs w:val="20"/>
              </w:rPr>
              <w:t>4. Obrigação de ordem militar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mc:AlternateContent>
                <mc:Choice Requires="wps">
                  <w:drawing>
                    <wp:anchor behindDoc="0" distT="45720" distB="45720" distL="114300" distR="114300" simplePos="0" locked="0" layoutInCell="1" allowOverlap="1" relativeHeight="8" wp14:anchorId="6E37031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261620</wp:posOffset>
                      </wp:positionV>
                      <wp:extent cx="2823210" cy="620395"/>
                      <wp:effectExtent l="0" t="0" r="16510" b="28575"/>
                      <wp:wrapSquare wrapText="bothSides"/>
                      <wp:docPr id="15" name="Caixa de Tex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2400" cy="61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before="0" w:after="0"/>
                                    <w:ind w:right="246" w:hanging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Trancamento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18"/>
                                      <w:szCs w:val="18"/>
                                    </w:rPr>
                                    <w:t>: o semestre é interrompido e deverá ser cursado em outro momento.</w:t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2" fillcolor="white" stroked="t" style="position:absolute;margin-left:22.6pt;margin-top:20.6pt;width:222.2pt;height:48.75pt" wp14:anchorId="6E37031B">
                      <w10:wrap type="square"/>
                      <v:fill o:detectmouseclick="t" type="solid" color2="black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spacing w:before="0" w:after="0"/>
                              <w:ind w:right="246" w:hanging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Trancamento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18"/>
                                <w:szCs w:val="18"/>
                              </w:rPr>
                              <w:t>: o semestre é interrompido e deverá ser cursado em outro momento.</w:t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0"/>
                <w:szCs w:val="20"/>
              </w:rPr>
              <w:t xml:space="preserve">                   </w:t>
            </w:r>
            <w:r>
              <w:rPr>
                <w:rFonts w:cs="Arial" w:ascii="Arial" w:hAnsi="Arial"/>
                <w:sz w:val="20"/>
                <w:szCs w:val="20"/>
              </w:rPr>
              <w:t>5. Gestação</w:t>
            </w:r>
          </w:p>
        </w:tc>
      </w:tr>
      <w:tr>
        <w:trPr>
          <w:trHeight w:val="2080" w:hRule="atLeast"/>
        </w:trPr>
        <w:tc>
          <w:tcPr>
            <w:tcW w:w="11057" w:type="dxa"/>
            <w:gridSpan w:val="3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46" w:hanging="0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Atesto que essa solicitação é referente ao período de: _____________________________________*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cs="Arial" w:ascii="Arial" w:hAnsi="Arial"/>
              </w:rPr>
              <w:t>(*a solicitação só terá validade para o semestre vigente)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Data _____/______/________                               __________________________________________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Assinatura do discente</w:t>
            </w:r>
          </w:p>
        </w:tc>
      </w:tr>
      <w:tr>
        <w:trPr>
          <w:trHeight w:val="553" w:hRule="atLeast"/>
        </w:trPr>
        <w:tc>
          <w:tcPr>
            <w:tcW w:w="11057" w:type="dxa"/>
            <w:gridSpan w:val="3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46" w:hanging="0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II.I COORDENAÇÃO DO CURSO</w:t>
            </w:r>
          </w:p>
        </w:tc>
      </w:tr>
      <w:tr>
        <w:trPr>
          <w:trHeight w:val="5506" w:hRule="atLeast"/>
        </w:trPr>
        <w:tc>
          <w:tcPr>
            <w:tcW w:w="1105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46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Atesto, para os devidos fins, ciência na solicitação do discente e que, em caso de REGIME ESPECIAL, há viabilidade acadêmica para acompanhar o curso em domicílio pelo período solicitado. </w:t>
            </w:r>
          </w:p>
          <w:p>
            <w:pPr>
              <w:pStyle w:val="Normal"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20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Data____/_____/______                                     _________________________________________</w:t>
            </w:r>
          </w:p>
          <w:p>
            <w:pPr>
              <w:pStyle w:val="Normal"/>
              <w:spacing w:lineRule="auto" w:line="240" w:before="0" w:after="120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Assinatura e carimbo do coordenador do curso</w:t>
            </w:r>
          </w:p>
          <w:p>
            <w:pPr>
              <w:pStyle w:val="Normal"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246" w:hanging="0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OBSERVAÇÕES:</w:t>
            </w:r>
            <w:r>
              <w:rPr>
                <w:rFonts w:cs="Arial" w:ascii="Arial" w:hAnsi="Arial"/>
                <w:sz w:val="20"/>
                <w:szCs w:val="20"/>
              </w:rPr>
              <w:t xml:space="preserve"> (descrever situações atípicas, não normatizadas, importantes para a avalição da modalidade) </w:t>
            </w:r>
          </w:p>
          <w:p>
            <w:pPr>
              <w:pStyle w:val="Normal"/>
              <w:spacing w:lineRule="auto" w:line="240" w:before="0" w:after="0"/>
              <w:ind w:right="246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right="246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right="246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right="246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right="246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right="246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right="246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right="246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right="246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right="246"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Textojustificadorecuoprimeiralinha"/>
        <w:spacing w:before="280" w:after="280"/>
        <w:rPr/>
      </w:pPr>
      <w:r>
        <w:rPr/>
      </w:r>
    </w:p>
    <w:sectPr>
      <w:type w:val="nextPage"/>
      <w:pgSz w:w="11906" w:h="16838"/>
      <w:pgMar w:left="1276" w:right="1133" w:header="0" w:top="645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42" w:hanging="720"/>
      </w:pPr>
      <w:rPr>
        <w:sz w:val="24"/>
        <w:b/>
        <w:szCs w:val="20"/>
      </w:r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b7bb9"/>
    <w:rPr>
      <w:b/>
      <w:bCs/>
    </w:rPr>
  </w:style>
  <w:style w:type="character" w:styleId="LinkdaInternet">
    <w:name w:val="Link da Internet"/>
    <w:basedOn w:val="DefaultParagraphFont"/>
    <w:uiPriority w:val="99"/>
    <w:unhideWhenUsed/>
    <w:rsid w:val="00e85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85d8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06e55"/>
    <w:pPr>
      <w:spacing w:before="0" w:after="160"/>
      <w:ind w:left="720" w:hanging="0"/>
      <w:contextualSpacing/>
    </w:pPr>
    <w:rPr/>
  </w:style>
  <w:style w:type="paragraph" w:styleId="Textojustificadorecuoprimeiralinha" w:customStyle="1">
    <w:name w:val="texto_justificado_recuo_primeira_linha"/>
    <w:basedOn w:val="Normal"/>
    <w:qFormat/>
    <w:rsid w:val="007b7b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espsimples" w:customStyle="1">
    <w:name w:val="texto_justificado_esp_simples"/>
    <w:basedOn w:val="Normal"/>
    <w:qFormat/>
    <w:rsid w:val="00e635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qFormat/>
    <w:rsid w:val="00e635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111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Application>LibreOffice/6.3.4.2$Windows_X86_64 LibreOffice_project/60da17e045e08f1793c57c00ba83cdfce946d0aa</Application>
  <Pages>1</Pages>
  <Words>206</Words>
  <Characters>2135</Characters>
  <CharactersWithSpaces>2803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2022-11-08T16:51:00Z</dcterms:created>
  <dc:creator>CAMILA FERNANDES</dc:creator>
  <dc:description/>
  <dc:language>pt-BR</dc:language>
  <cp:lastModifiedBy/>
  <cp:lastPrinted>2022-10-05T14:52:00Z</cp:lastPrinted>
  <dcterms:modified xsi:type="dcterms:W3CDTF">2022-11-10T14:34:06Z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